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E5" w:rsidRDefault="00232EE5" w:rsidP="00DF39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instrText xml:space="preserve"> HYPERLINK "</w:instrText>
      </w:r>
      <w:r w:rsidRPr="00232EE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instrText>http://www.kontakt-saratov.ru</w:instrTex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fldChar w:fldCharType="separate"/>
      </w:r>
      <w:r w:rsidRPr="00474E9D">
        <w:rPr>
          <w:rStyle w:val="a6"/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http://www.kontakt-saratov.ru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fldChar w:fldCharType="end"/>
      </w:r>
    </w:p>
    <w:p w:rsidR="00232EE5" w:rsidRPr="00232EE5" w:rsidRDefault="00232EE5" w:rsidP="00DF39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8260" cy="1105535"/>
            <wp:effectExtent l="0" t="0" r="0" b="0"/>
            <wp:docPr id="5" name="Рисунок 5" descr="http://www.kontakt-saratov.ru/templates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ontakt-saratov.ru/templates/img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9A5" w:rsidRPr="00232EE5" w:rsidRDefault="00DF39A5" w:rsidP="00DF39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232EE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Весь перечень оборудования</w:t>
      </w:r>
      <w:r w:rsidR="00232EE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 2016</w:t>
      </w:r>
    </w:p>
    <w:p w:rsidR="006F5BE2" w:rsidRPr="00232EE5" w:rsidRDefault="00DF39A5" w:rsidP="006F5BE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Комплектные трансформаторные подстанции КТПБ-110/35/10(6)</w:t>
      </w:r>
      <w:proofErr w:type="spell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, КТПБ-110/10(6)</w:t>
      </w:r>
      <w:proofErr w:type="spell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 Комплектные трансформаторные подстанции КТПБ-35/10(6)</w:t>
      </w:r>
      <w:proofErr w:type="spell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 Открытые распределительные устройства УВО-35кВ для реконструкции ОРУ-35кВ КТПБ-35/6(10)</w:t>
      </w:r>
      <w:proofErr w:type="spell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4. Комплектные распределительные устройства внутренней установки 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КРУ-10(6)</w:t>
      </w:r>
      <w:proofErr w:type="spell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КРУ-35кВ 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КС-10 - на номинальные токи 630; 1000; 1600; 2000; 3150</w:t>
      </w:r>
      <w:proofErr w:type="gram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proofErr w:type="gram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, токи отключения 20; 31,5; 40кА.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КС-10М - малогабаритные комплектные распределительные устройства (650х1180х2011) внутренней установки на токи 630÷1600А, токи отключения 20кА.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КС-35 - напряжение 35кВ, номинальные токи 630÷1600А, токи отключения 25 кА. 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Поставляются: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в блоке-модуле типа "сэндвич".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 Камеры сборные одностороннего обслуживания: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КСО-306 с вакуумным выключателем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КСО-306 с автогазовым выключателем нагрузки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КСО-306 разъединителями</w:t>
      </w:r>
      <w:proofErr w:type="gram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</w:t>
      </w:r>
      <w:proofErr w:type="gram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ыпускаются по типовой сетке схем. По требованию заказчика возможно изготовление по не типовым схемам. 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6. Устройства ввода и распределения электрической энергии 0,4кВ - шкафы ЩО-70; ЩО-90 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7. Разъединители переменного тока на напряжение 6÷10кВ РВ; РВЗ; РВФЗ. 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8. Выключатели вакуумные 110кВ с пружинным приводом ВБП-110-31,5/2000А. 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9. Выключатели вакуумные напряжением 27,5; 35 </w:t>
      </w:r>
      <w:proofErr w:type="spell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пружинным и электромагнитным приводом, одно-, дву</w:t>
      </w:r>
      <w:proofErr w:type="gram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х-</w:t>
      </w:r>
      <w:proofErr w:type="gram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, трехполюсные УХЛ1: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ВБ-35кА - номинальные токи 630, 1000, 1600, 2000А; токи отключений 25; 31,5 кА в комплекте с сухими трансформаторами тока (ТОЛ; QIV);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ВБЭТ-35(27,5) УХЛ</w:t>
      </w:r>
      <w:proofErr w:type="gram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proofErr w:type="gram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номинальные токи 630, 1000, 1600; токи отключения 25кА со встроенными трансформаторами тока;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ВБЭК-35 УХЛ2 - </w:t>
      </w:r>
      <w:proofErr w:type="spell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выкатные</w:t>
      </w:r>
      <w:proofErr w:type="spell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элементы для комплектования ЗРУ-35(27,5);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ВБ-35 У3 в ячейки ЗРУ-35кВ. 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10. </w:t>
      </w:r>
      <w:proofErr w:type="gram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Вакуумные выключатели 10 </w:t>
      </w:r>
      <w:proofErr w:type="spell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пружинным и электромагнитным приводами в стационарном и </w:t>
      </w:r>
      <w:proofErr w:type="spell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выкатном</w:t>
      </w:r>
      <w:proofErr w:type="spell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исполнении:</w:t>
      </w:r>
      <w:proofErr w:type="gram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ВБ; ВБЭ; ВБЭМ на номинальные токи 630÷4000</w:t>
      </w:r>
      <w:proofErr w:type="gram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proofErr w:type="gram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; токи отключения 20; 31,5; 40 кА.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Модернизация </w:t>
      </w:r>
      <w:proofErr w:type="spell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распредустройств</w:t>
      </w:r>
      <w:proofErr w:type="spell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10(6); 35 </w:t>
      </w:r>
      <w:proofErr w:type="spell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110кВ с заменой </w:t>
      </w:r>
      <w:proofErr w:type="spell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выкатных</w:t>
      </w:r>
      <w:proofErr w:type="spell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элементов, релейной защиты, монтаж, </w:t>
      </w:r>
      <w:proofErr w:type="spell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пусконаладка</w:t>
      </w:r>
      <w:proofErr w:type="spell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сервисное обслуживание. 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11. Вакуумные контакторы 10кВ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КВТ-10-4/400; 630; 800А коммутационный ресурс 750,0 </w:t>
      </w:r>
      <w:proofErr w:type="spell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</w:t>
      </w:r>
      <w:proofErr w:type="gram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.ц</w:t>
      </w:r>
      <w:proofErr w:type="gram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иклов</w:t>
      </w:r>
      <w:proofErr w:type="spell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12. Низковольтные контакторы и выключатели 1,14кВ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КВТ-1,14 на номинальные токи 160; 250; 400; 630; 1000А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шахтного исполнения;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реверсивные вертикального и горизонтального исполнения;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с электронным токовым реле.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Ограничители перенапряжения ОПН-Д.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Вакуумные выключатели 1,14кВ. ВВА-1,14-20/1000 У3. ВВА2-1,14-31,5/1250 У3.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Типоисполнения</w:t>
      </w:r>
      <w:proofErr w:type="spell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низковольтных аппаратов 1,14кВ.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Шкаф низковольтный ШН-У</w:t>
      </w:r>
      <w:proofErr w:type="gram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Д(</w:t>
      </w:r>
      <w:proofErr w:type="gram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УН)-04-1,14У2.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Шкаф управления АВР (</w:t>
      </w:r>
      <w:proofErr w:type="spell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экскалатора</w:t>
      </w:r>
      <w:proofErr w:type="spell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). 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13. Вакуумные </w:t>
      </w:r>
      <w:proofErr w:type="spellStart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>дугогасительные</w:t>
      </w:r>
      <w:proofErr w:type="spellEnd"/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камеры 1,14; 10; 20; 35; 60; 110кВ. </w:t>
      </w:r>
      <w:r w:rsidRPr="00232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14. Запасные части к вакуумным выключателям. </w:t>
      </w:r>
    </w:p>
    <w:p w:rsidR="006F5BE2" w:rsidRPr="00232EE5" w:rsidRDefault="006F5BE2" w:rsidP="006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2EE5" w:rsidRDefault="00232EE5" w:rsidP="006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2EE5" w:rsidRPr="00232EE5" w:rsidRDefault="00232EE5" w:rsidP="006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2EE5" w:rsidRPr="00232EE5" w:rsidRDefault="00232EE5" w:rsidP="00232EE5">
      <w:pPr>
        <w:pStyle w:val="1"/>
        <w:rPr>
          <w:sz w:val="32"/>
          <w:szCs w:val="32"/>
        </w:rPr>
      </w:pPr>
      <w:r w:rsidRPr="00232EE5">
        <w:rPr>
          <w:sz w:val="32"/>
          <w:szCs w:val="32"/>
        </w:rPr>
        <w:lastRenderedPageBreak/>
        <w:t>Контакторы вакуумные низковольтные КВТ-1,14</w:t>
      </w:r>
    </w:p>
    <w:p w:rsidR="00232EE5" w:rsidRPr="00232EE5" w:rsidRDefault="00232EE5" w:rsidP="00232EE5">
      <w:pPr>
        <w:pStyle w:val="a3"/>
        <w:rPr>
          <w:sz w:val="20"/>
          <w:szCs w:val="20"/>
        </w:rPr>
      </w:pPr>
      <w:r w:rsidRPr="00232EE5">
        <w:rPr>
          <w:rStyle w:val="a7"/>
          <w:b/>
          <w:bCs/>
          <w:sz w:val="20"/>
          <w:szCs w:val="20"/>
        </w:rPr>
        <w:t> </w:t>
      </w:r>
      <w:r w:rsidRPr="00232EE5"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0" wp14:anchorId="12B316FD" wp14:editId="7B85A965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352550" cy="1571625"/>
            <wp:effectExtent l="0" t="0" r="0" b="9525"/>
            <wp:wrapSquare wrapText="bothSides"/>
            <wp:docPr id="2" name="Рисунок 2" descr="контактор 1,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тактор 1,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2EE5">
        <w:rPr>
          <w:rStyle w:val="a7"/>
          <w:b/>
          <w:bCs/>
          <w:sz w:val="20"/>
          <w:szCs w:val="20"/>
        </w:rPr>
        <w:t xml:space="preserve">    </w:t>
      </w:r>
    </w:p>
    <w:p w:rsidR="00232EE5" w:rsidRPr="00232EE5" w:rsidRDefault="00232EE5" w:rsidP="00232EE5">
      <w:pPr>
        <w:pStyle w:val="a3"/>
        <w:rPr>
          <w:sz w:val="20"/>
          <w:szCs w:val="20"/>
        </w:rPr>
      </w:pPr>
      <w:r w:rsidRPr="00232EE5">
        <w:rPr>
          <w:sz w:val="20"/>
          <w:szCs w:val="20"/>
        </w:rPr>
        <w:t>Контакторы вакуумные низковольтные типа КВТ-1,14 открытого исполнения с естественным воздушным охлаждением, встраиваемые в комплектные устройства, предназначены для включения и отключения приемников электрической энергии.</w:t>
      </w:r>
      <w:r w:rsidRPr="00232EE5">
        <w:rPr>
          <w:sz w:val="20"/>
          <w:szCs w:val="20"/>
        </w:rPr>
        <w:br/>
      </w:r>
      <w:r w:rsidRPr="00232EE5">
        <w:rPr>
          <w:sz w:val="20"/>
          <w:szCs w:val="20"/>
        </w:rPr>
        <w:br/>
        <w:t xml:space="preserve">Вакуумные контакторы характеризуются небольшими габаритными размерами и малой массой. Они рассчитаны на длительный срок службы при минимальных затратах на обслуживание. </w:t>
      </w:r>
      <w:r w:rsidRPr="00232EE5">
        <w:rPr>
          <w:sz w:val="20"/>
          <w:szCs w:val="20"/>
        </w:rPr>
        <w:br/>
      </w:r>
      <w:r w:rsidRPr="00232EE5">
        <w:rPr>
          <w:sz w:val="20"/>
          <w:szCs w:val="20"/>
        </w:rPr>
        <w:br/>
        <w:t>Контакторы предназначены для работы в следующих режимах:</w:t>
      </w:r>
      <w:r w:rsidRPr="00232EE5">
        <w:rPr>
          <w:sz w:val="20"/>
          <w:szCs w:val="20"/>
        </w:rPr>
        <w:br/>
      </w:r>
      <w:r w:rsidRPr="00232EE5">
        <w:rPr>
          <w:sz w:val="20"/>
          <w:szCs w:val="20"/>
        </w:rPr>
        <w:br/>
        <w:t>— продолжительном</w:t>
      </w:r>
      <w:r w:rsidRPr="00232EE5">
        <w:rPr>
          <w:sz w:val="20"/>
          <w:szCs w:val="20"/>
        </w:rPr>
        <w:br/>
      </w:r>
      <w:r w:rsidRPr="00232EE5">
        <w:rPr>
          <w:sz w:val="20"/>
          <w:szCs w:val="20"/>
        </w:rPr>
        <w:br/>
        <w:t>— прерывисто-продолжительном</w:t>
      </w:r>
      <w:r w:rsidRPr="00232EE5">
        <w:rPr>
          <w:sz w:val="20"/>
          <w:szCs w:val="20"/>
        </w:rPr>
        <w:br/>
      </w:r>
      <w:r w:rsidRPr="00232EE5">
        <w:rPr>
          <w:sz w:val="20"/>
          <w:szCs w:val="20"/>
        </w:rPr>
        <w:br/>
        <w:t>— кратковременном</w:t>
      </w:r>
      <w:r w:rsidRPr="00232EE5">
        <w:rPr>
          <w:sz w:val="20"/>
          <w:szCs w:val="20"/>
        </w:rPr>
        <w:br/>
      </w:r>
      <w:r w:rsidRPr="00232EE5">
        <w:rPr>
          <w:sz w:val="20"/>
          <w:szCs w:val="20"/>
        </w:rPr>
        <w:br/>
        <w:t xml:space="preserve">— повторно-кратковременном. </w:t>
      </w:r>
    </w:p>
    <w:p w:rsidR="00232EE5" w:rsidRPr="00232EE5" w:rsidRDefault="00232EE5" w:rsidP="00232EE5">
      <w:pPr>
        <w:pStyle w:val="a3"/>
        <w:rPr>
          <w:sz w:val="20"/>
          <w:szCs w:val="20"/>
        </w:rPr>
      </w:pPr>
      <w:r w:rsidRPr="00232EE5">
        <w:rPr>
          <w:rStyle w:val="a7"/>
          <w:b/>
          <w:bCs/>
          <w:sz w:val="20"/>
          <w:szCs w:val="20"/>
        </w:rPr>
        <w:t xml:space="preserve"> Условия эксплуатации </w:t>
      </w:r>
    </w:p>
    <w:p w:rsidR="00232EE5" w:rsidRPr="00232EE5" w:rsidRDefault="00232EE5" w:rsidP="00232EE5">
      <w:pPr>
        <w:pStyle w:val="a3"/>
        <w:rPr>
          <w:sz w:val="20"/>
          <w:szCs w:val="20"/>
        </w:rPr>
      </w:pPr>
      <w:r w:rsidRPr="00232EE5">
        <w:rPr>
          <w:sz w:val="20"/>
          <w:szCs w:val="20"/>
        </w:rPr>
        <w:t>1) Климатическое исполнение У3 по ГОСТ 15150-69.</w:t>
      </w:r>
      <w:r w:rsidRPr="00232EE5">
        <w:rPr>
          <w:sz w:val="20"/>
          <w:szCs w:val="20"/>
        </w:rPr>
        <w:br/>
      </w:r>
      <w:r w:rsidRPr="00232EE5">
        <w:rPr>
          <w:sz w:val="20"/>
          <w:szCs w:val="20"/>
        </w:rPr>
        <w:br/>
        <w:t>2) Высота над уровнем моря до 1000 м.</w:t>
      </w:r>
      <w:r w:rsidRPr="00232EE5">
        <w:rPr>
          <w:sz w:val="20"/>
          <w:szCs w:val="20"/>
        </w:rPr>
        <w:br/>
      </w:r>
      <w:r w:rsidRPr="00232EE5">
        <w:rPr>
          <w:sz w:val="20"/>
          <w:szCs w:val="20"/>
        </w:rPr>
        <w:br/>
        <w:t>3) Верхнее рабочее значение температуры окружающего воздуха при эксплуатации плюс 55 град. С.</w:t>
      </w:r>
      <w:r w:rsidRPr="00232EE5">
        <w:rPr>
          <w:sz w:val="20"/>
          <w:szCs w:val="20"/>
        </w:rPr>
        <w:br/>
      </w:r>
      <w:r w:rsidRPr="00232EE5">
        <w:rPr>
          <w:sz w:val="20"/>
          <w:szCs w:val="20"/>
        </w:rPr>
        <w:br/>
        <w:t xml:space="preserve">4) Нижнее рабочее значение температуры окружающего воздуха при эксплуатации минус 60 град. С. </w:t>
      </w:r>
    </w:p>
    <w:p w:rsidR="00232EE5" w:rsidRPr="00232EE5" w:rsidRDefault="00232EE5" w:rsidP="00232EE5">
      <w:pPr>
        <w:pStyle w:val="a3"/>
        <w:rPr>
          <w:sz w:val="20"/>
          <w:szCs w:val="20"/>
        </w:rPr>
      </w:pPr>
      <w:r w:rsidRPr="00232EE5">
        <w:rPr>
          <w:rStyle w:val="a7"/>
          <w:b/>
          <w:bCs/>
          <w:sz w:val="20"/>
          <w:szCs w:val="20"/>
        </w:rPr>
        <w:t>Структура условного обозначения</w:t>
      </w:r>
      <w:r w:rsidRPr="00232EE5">
        <w:rPr>
          <w:sz w:val="20"/>
          <w:szCs w:val="20"/>
        </w:rPr>
        <w:t xml:space="preserve"> </w:t>
      </w:r>
    </w:p>
    <w:p w:rsidR="00232EE5" w:rsidRPr="00232EE5" w:rsidRDefault="00232EE5" w:rsidP="00232EE5">
      <w:pPr>
        <w:pStyle w:val="a3"/>
        <w:rPr>
          <w:sz w:val="20"/>
          <w:szCs w:val="20"/>
        </w:rPr>
      </w:pPr>
      <w:r w:rsidRPr="00232EE5">
        <w:rPr>
          <w:noProof/>
          <w:sz w:val="20"/>
          <w:szCs w:val="20"/>
        </w:rPr>
        <w:drawing>
          <wp:inline distT="0" distB="0" distL="0" distR="0" wp14:anchorId="51C07E74" wp14:editId="60BFFE3B">
            <wp:extent cx="5654690" cy="4136065"/>
            <wp:effectExtent l="0" t="0" r="3175" b="0"/>
            <wp:docPr id="1" name="Рисунок 1" descr="Структура условного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уктура условного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711" cy="414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EE5">
        <w:rPr>
          <w:sz w:val="20"/>
          <w:szCs w:val="20"/>
        </w:rPr>
        <w:t xml:space="preserve">  </w:t>
      </w:r>
    </w:p>
    <w:p w:rsidR="00232EE5" w:rsidRPr="00232EE5" w:rsidRDefault="00232EE5" w:rsidP="006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2EE5" w:rsidRPr="00232EE5" w:rsidRDefault="00232EE5" w:rsidP="00232EE5">
      <w:pPr>
        <w:pStyle w:val="1"/>
        <w:rPr>
          <w:sz w:val="20"/>
          <w:szCs w:val="20"/>
        </w:rPr>
      </w:pPr>
      <w:r w:rsidRPr="00232EE5">
        <w:rPr>
          <w:sz w:val="20"/>
          <w:szCs w:val="20"/>
        </w:rPr>
        <w:lastRenderedPageBreak/>
        <w:t>Основные технические характеристики низковольтного контактора типа КВТ-1,14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3"/>
        <w:gridCol w:w="1953"/>
        <w:gridCol w:w="1953"/>
        <w:gridCol w:w="1777"/>
      </w:tblGrid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 Наименование параметров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 КВТ - 1,14 - 2,5/ 160 У3, УХЛ</w:t>
            </w:r>
            <w:proofErr w:type="gramStart"/>
            <w:r w:rsidRPr="00232EE5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 КВТ - 1,14 -2,5 / 250 У3, УХЛ</w:t>
            </w:r>
            <w:proofErr w:type="gramStart"/>
            <w:r w:rsidRPr="00232EE5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КВТ -1,14-4/400 У3, УХЛ</w:t>
            </w:r>
            <w:proofErr w:type="gramStart"/>
            <w:r w:rsidRPr="00232EE5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 xml:space="preserve"> Номинальное напряжение, </w:t>
            </w:r>
            <w:proofErr w:type="gramStart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380, 660, 1140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Номинальный переменный ток главной цепи,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400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Предельная коммутационная способность: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- ток отключения (действующее значение), кА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- ток включения (амплитудное значение), 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3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3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4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6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Сквозные токи, А: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- в течение 1 полуволны (амплитудное);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- в течение 0,2 с (действующее);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- в течение 10 с.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10000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6000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10000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6000 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12000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7000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3200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 xml:space="preserve"> Собственное время включения, </w:t>
            </w:r>
            <w:proofErr w:type="spellStart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  <w:proofErr w:type="spellEnd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, не более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60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 xml:space="preserve"> Собственное время отключения, </w:t>
            </w:r>
            <w:proofErr w:type="spellStart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  <w:proofErr w:type="spellEnd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, не более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100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Электрическая прочность: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главной цепи, </w:t>
            </w:r>
            <w:proofErr w:type="spellStart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- каждого полюса;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- цепи управления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4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5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2,5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Номинальное переменное напряжение цепи управления приводом, В (+10 –15%)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220(110; 380)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Ток электромагнита: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- при включении, А;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- при удержании во включенном положении, 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 (6; 2,5) 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0,06 (0,12; 0,004)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Номинальный ток вспомогательных контактов, 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10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 xml:space="preserve"> Номинальное напряжение вспомогательных контактов, </w:t>
            </w:r>
            <w:proofErr w:type="gramStart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gramStart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постоянного</w:t>
            </w:r>
            <w:proofErr w:type="gramEnd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 xml:space="preserve"> тока;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- переменного тока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440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660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 xml:space="preserve"> Механическая износостойкость, циклов </w:t>
            </w:r>
            <w:proofErr w:type="gramStart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1600000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Коммутационная износостойкость, циклов ВО: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- в режиме АС-3;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- в режиме АС-4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1600000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500000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 xml:space="preserve"> Гарантийный срок </w:t>
            </w:r>
            <w:proofErr w:type="spellStart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экплуатации</w:t>
            </w:r>
            <w:proofErr w:type="spellEnd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, лет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2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 xml:space="preserve"> Масса, </w:t>
            </w:r>
            <w:proofErr w:type="gramStart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 xml:space="preserve"> 6,5 </w:t>
            </w:r>
            <w:proofErr w:type="spellStart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</w:p>
        </w:tc>
      </w:tr>
    </w:tbl>
    <w:p w:rsidR="00D671E6" w:rsidRDefault="00D671E6">
      <w:pPr>
        <w:rPr>
          <w:rFonts w:ascii="Times New Roman" w:hAnsi="Times New Roman" w:cs="Times New Roman"/>
          <w:sz w:val="20"/>
          <w:szCs w:val="20"/>
        </w:rPr>
      </w:pPr>
    </w:p>
    <w:p w:rsidR="00232EE5" w:rsidRDefault="00232EE5">
      <w:pPr>
        <w:rPr>
          <w:rFonts w:ascii="Times New Roman" w:hAnsi="Times New Roman" w:cs="Times New Roman"/>
          <w:sz w:val="20"/>
          <w:szCs w:val="20"/>
        </w:rPr>
      </w:pPr>
    </w:p>
    <w:p w:rsidR="00232EE5" w:rsidRDefault="00232EE5">
      <w:pPr>
        <w:rPr>
          <w:rFonts w:ascii="Times New Roman" w:hAnsi="Times New Roman" w:cs="Times New Roman"/>
          <w:sz w:val="20"/>
          <w:szCs w:val="20"/>
        </w:rPr>
      </w:pPr>
    </w:p>
    <w:p w:rsidR="00232EE5" w:rsidRPr="00232EE5" w:rsidRDefault="00232EE5" w:rsidP="00232EE5">
      <w:pPr>
        <w:pStyle w:val="1"/>
        <w:rPr>
          <w:sz w:val="32"/>
          <w:szCs w:val="32"/>
        </w:rPr>
      </w:pPr>
      <w:r w:rsidRPr="00232EE5">
        <w:rPr>
          <w:sz w:val="32"/>
          <w:szCs w:val="32"/>
        </w:rPr>
        <w:lastRenderedPageBreak/>
        <w:t>Контакторы вакуумные низковольтные КВТ2-1,14</w:t>
      </w:r>
    </w:p>
    <w:p w:rsidR="00232EE5" w:rsidRPr="00232EE5" w:rsidRDefault="00232EE5" w:rsidP="00232EE5">
      <w:pPr>
        <w:rPr>
          <w:rFonts w:ascii="Times New Roman" w:hAnsi="Times New Roman" w:cs="Times New Roman"/>
          <w:sz w:val="20"/>
          <w:szCs w:val="20"/>
        </w:rPr>
      </w:pPr>
      <w:r w:rsidRPr="00232EE5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0" distR="0" simplePos="0" relativeHeight="251660288" behindDoc="0" locked="0" layoutInCell="1" allowOverlap="0" wp14:anchorId="2334AAC6" wp14:editId="3688359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04950" cy="1362075"/>
            <wp:effectExtent l="0" t="0" r="0" b="9525"/>
            <wp:wrapSquare wrapText="bothSides"/>
            <wp:docPr id="4" name="Рисунок 4" descr="контактор КВ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тактор КВТ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2EE5">
        <w:rPr>
          <w:rFonts w:ascii="Times New Roman" w:hAnsi="Times New Roman" w:cs="Times New Roman"/>
          <w:sz w:val="20"/>
          <w:szCs w:val="20"/>
        </w:rPr>
        <w:t>      Контакторы вакуумные низковольтные типа КВТ2-1,14 открытого исполнения с естественным воздушным охлаждением, встраиваемые в комплектные устройства, предназначены для включения и отключения приемников электрической энергии.</w:t>
      </w:r>
      <w:r w:rsidRPr="00232EE5">
        <w:rPr>
          <w:rFonts w:ascii="Times New Roman" w:hAnsi="Times New Roman" w:cs="Times New Roman"/>
          <w:sz w:val="20"/>
          <w:szCs w:val="20"/>
        </w:rPr>
        <w:br/>
      </w:r>
      <w:r w:rsidRPr="00232EE5">
        <w:rPr>
          <w:rFonts w:ascii="Times New Roman" w:hAnsi="Times New Roman" w:cs="Times New Roman"/>
          <w:sz w:val="20"/>
          <w:szCs w:val="20"/>
        </w:rPr>
        <w:br/>
        <w:t>Вакуумные контакторы характеризуются небольшими габаритными размерами и малой массой. Они рассчитаны на длительный срок службы при минимальных затратах на обслуживание.</w:t>
      </w:r>
      <w:r w:rsidRPr="00232EE5">
        <w:rPr>
          <w:rFonts w:ascii="Times New Roman" w:hAnsi="Times New Roman" w:cs="Times New Roman"/>
          <w:sz w:val="20"/>
          <w:szCs w:val="20"/>
        </w:rPr>
        <w:br/>
      </w:r>
      <w:r w:rsidRPr="00232EE5">
        <w:rPr>
          <w:rFonts w:ascii="Times New Roman" w:hAnsi="Times New Roman" w:cs="Times New Roman"/>
          <w:sz w:val="20"/>
          <w:szCs w:val="20"/>
        </w:rPr>
        <w:br/>
        <w:t>Контакторы предназначены для работы в следующих режимах:</w:t>
      </w:r>
      <w:r w:rsidRPr="00232EE5">
        <w:rPr>
          <w:rFonts w:ascii="Times New Roman" w:hAnsi="Times New Roman" w:cs="Times New Roman"/>
          <w:sz w:val="20"/>
          <w:szCs w:val="20"/>
        </w:rPr>
        <w:br/>
      </w:r>
      <w:r w:rsidRPr="00232EE5">
        <w:rPr>
          <w:rFonts w:ascii="Times New Roman" w:hAnsi="Times New Roman" w:cs="Times New Roman"/>
          <w:sz w:val="20"/>
          <w:szCs w:val="20"/>
        </w:rPr>
        <w:br/>
        <w:t>— продолжительном</w:t>
      </w:r>
      <w:r w:rsidRPr="00232EE5">
        <w:rPr>
          <w:rFonts w:ascii="Times New Roman" w:hAnsi="Times New Roman" w:cs="Times New Roman"/>
          <w:sz w:val="20"/>
          <w:szCs w:val="20"/>
        </w:rPr>
        <w:br/>
      </w:r>
      <w:r w:rsidRPr="00232EE5">
        <w:rPr>
          <w:rFonts w:ascii="Times New Roman" w:hAnsi="Times New Roman" w:cs="Times New Roman"/>
          <w:sz w:val="20"/>
          <w:szCs w:val="20"/>
        </w:rPr>
        <w:br/>
        <w:t>— прерывисто-продолжительном</w:t>
      </w:r>
      <w:r w:rsidRPr="00232EE5">
        <w:rPr>
          <w:rFonts w:ascii="Times New Roman" w:hAnsi="Times New Roman" w:cs="Times New Roman"/>
          <w:sz w:val="20"/>
          <w:szCs w:val="20"/>
        </w:rPr>
        <w:br/>
      </w:r>
      <w:r w:rsidRPr="00232EE5">
        <w:rPr>
          <w:rFonts w:ascii="Times New Roman" w:hAnsi="Times New Roman" w:cs="Times New Roman"/>
          <w:sz w:val="20"/>
          <w:szCs w:val="20"/>
        </w:rPr>
        <w:br/>
        <w:t xml:space="preserve">— кратковременном </w:t>
      </w:r>
    </w:p>
    <w:p w:rsidR="00232EE5" w:rsidRPr="00232EE5" w:rsidRDefault="00232EE5" w:rsidP="00232EE5">
      <w:pPr>
        <w:pStyle w:val="a3"/>
        <w:rPr>
          <w:sz w:val="20"/>
          <w:szCs w:val="20"/>
        </w:rPr>
      </w:pPr>
      <w:r w:rsidRPr="00232EE5">
        <w:rPr>
          <w:rStyle w:val="a7"/>
          <w:b/>
          <w:bCs/>
          <w:sz w:val="20"/>
          <w:szCs w:val="20"/>
        </w:rPr>
        <w:t>Условия эксплуатации</w:t>
      </w:r>
      <w:r w:rsidRPr="00232EE5">
        <w:rPr>
          <w:sz w:val="20"/>
          <w:szCs w:val="20"/>
        </w:rPr>
        <w:t xml:space="preserve"> </w:t>
      </w:r>
    </w:p>
    <w:p w:rsidR="00232EE5" w:rsidRPr="00232EE5" w:rsidRDefault="00232EE5" w:rsidP="00232EE5">
      <w:pPr>
        <w:pStyle w:val="a3"/>
        <w:rPr>
          <w:sz w:val="20"/>
          <w:szCs w:val="20"/>
        </w:rPr>
      </w:pPr>
      <w:r w:rsidRPr="00232EE5">
        <w:rPr>
          <w:sz w:val="20"/>
          <w:szCs w:val="20"/>
        </w:rPr>
        <w:t>1)Климатическое исполнение УХЛ</w:t>
      </w:r>
      <w:proofErr w:type="gramStart"/>
      <w:r w:rsidRPr="00232EE5">
        <w:rPr>
          <w:sz w:val="20"/>
          <w:szCs w:val="20"/>
        </w:rPr>
        <w:t>2</w:t>
      </w:r>
      <w:proofErr w:type="gramEnd"/>
      <w:r w:rsidRPr="00232EE5">
        <w:rPr>
          <w:sz w:val="20"/>
          <w:szCs w:val="20"/>
        </w:rPr>
        <w:t xml:space="preserve"> по ГОСТ 15150-69.</w:t>
      </w:r>
      <w:r w:rsidRPr="00232EE5">
        <w:rPr>
          <w:sz w:val="20"/>
          <w:szCs w:val="20"/>
        </w:rPr>
        <w:br/>
      </w:r>
      <w:r w:rsidRPr="00232EE5">
        <w:rPr>
          <w:sz w:val="20"/>
          <w:szCs w:val="20"/>
        </w:rPr>
        <w:br/>
        <w:t>2) Высота над уровнем моря до 1000 м.</w:t>
      </w:r>
      <w:r w:rsidRPr="00232EE5">
        <w:rPr>
          <w:sz w:val="20"/>
          <w:szCs w:val="20"/>
        </w:rPr>
        <w:br/>
      </w:r>
      <w:r w:rsidRPr="00232EE5">
        <w:rPr>
          <w:sz w:val="20"/>
          <w:szCs w:val="20"/>
        </w:rPr>
        <w:br/>
        <w:t>3) Верхнее рабочее значение температуры окружающего воздуха при эксплуатации плюс 40°С.</w:t>
      </w:r>
      <w:r w:rsidRPr="00232EE5">
        <w:rPr>
          <w:sz w:val="20"/>
          <w:szCs w:val="20"/>
        </w:rPr>
        <w:br/>
      </w:r>
      <w:r w:rsidRPr="00232EE5">
        <w:rPr>
          <w:sz w:val="20"/>
          <w:szCs w:val="20"/>
        </w:rPr>
        <w:br/>
        <w:t>4) Нижнее рабочее значение температуры окружающего воздуха при эксплуатации минус 60°С.</w:t>
      </w:r>
      <w:r w:rsidRPr="00232EE5">
        <w:rPr>
          <w:sz w:val="20"/>
          <w:szCs w:val="20"/>
        </w:rPr>
        <w:br/>
      </w:r>
      <w:r w:rsidRPr="00232EE5">
        <w:rPr>
          <w:sz w:val="20"/>
          <w:szCs w:val="20"/>
        </w:rPr>
        <w:br/>
        <w:t xml:space="preserve">5) Относительная влажность при температуре 25°С — 80% </w:t>
      </w:r>
    </w:p>
    <w:p w:rsidR="00232EE5" w:rsidRPr="00232EE5" w:rsidRDefault="00232EE5" w:rsidP="00232EE5">
      <w:pPr>
        <w:pStyle w:val="a3"/>
        <w:rPr>
          <w:sz w:val="20"/>
          <w:szCs w:val="20"/>
        </w:rPr>
      </w:pPr>
      <w:r w:rsidRPr="00232EE5">
        <w:rPr>
          <w:rStyle w:val="a7"/>
          <w:b/>
          <w:bCs/>
          <w:sz w:val="20"/>
          <w:szCs w:val="20"/>
        </w:rPr>
        <w:t>Структура условного обозначения</w:t>
      </w:r>
      <w:r w:rsidRPr="00232EE5">
        <w:rPr>
          <w:sz w:val="20"/>
          <w:szCs w:val="20"/>
        </w:rPr>
        <w:t xml:space="preserve"> </w:t>
      </w:r>
    </w:p>
    <w:p w:rsidR="00232EE5" w:rsidRPr="00232EE5" w:rsidRDefault="00232EE5" w:rsidP="00232EE5">
      <w:pPr>
        <w:pStyle w:val="a3"/>
        <w:rPr>
          <w:sz w:val="20"/>
          <w:szCs w:val="20"/>
        </w:rPr>
      </w:pPr>
      <w:r w:rsidRPr="00232EE5">
        <w:rPr>
          <w:noProof/>
          <w:sz w:val="20"/>
          <w:szCs w:val="20"/>
        </w:rPr>
        <w:drawing>
          <wp:inline distT="0" distB="0" distL="0" distR="0" wp14:anchorId="227BA1AB" wp14:editId="7BF5D41D">
            <wp:extent cx="5125085" cy="3668395"/>
            <wp:effectExtent l="0" t="0" r="0" b="8255"/>
            <wp:docPr id="3" name="Рисунок 3" descr="структура условного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руктура условного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85" cy="366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EE5" w:rsidRDefault="00232EE5" w:rsidP="00232EE5">
      <w:pPr>
        <w:pStyle w:val="1"/>
        <w:rPr>
          <w:sz w:val="20"/>
          <w:szCs w:val="20"/>
        </w:rPr>
      </w:pPr>
      <w:r w:rsidRPr="00232EE5">
        <w:rPr>
          <w:sz w:val="20"/>
          <w:szCs w:val="20"/>
        </w:rPr>
        <w:t>Основные технические характеристики</w:t>
      </w:r>
    </w:p>
    <w:p w:rsidR="00232EE5" w:rsidRPr="00232EE5" w:rsidRDefault="00232EE5" w:rsidP="00232EE5">
      <w:pPr>
        <w:pStyle w:val="1"/>
        <w:rPr>
          <w:sz w:val="20"/>
          <w:szCs w:val="20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0"/>
        <w:gridCol w:w="2181"/>
        <w:gridCol w:w="2446"/>
      </w:tblGrid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pStyle w:val="a3"/>
              <w:jc w:val="center"/>
              <w:rPr>
                <w:sz w:val="20"/>
                <w:szCs w:val="20"/>
              </w:rPr>
            </w:pPr>
            <w:r w:rsidRPr="00232EE5">
              <w:rPr>
                <w:rStyle w:val="a5"/>
                <w:sz w:val="20"/>
                <w:szCs w:val="20"/>
              </w:rPr>
              <w:lastRenderedPageBreak/>
              <w:t> Наименование параметров</w:t>
            </w:r>
            <w:r w:rsidRPr="00232E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pStyle w:val="a3"/>
              <w:jc w:val="center"/>
              <w:rPr>
                <w:sz w:val="20"/>
                <w:szCs w:val="20"/>
              </w:rPr>
            </w:pPr>
            <w:r w:rsidRPr="00232EE5">
              <w:rPr>
                <w:rStyle w:val="a5"/>
                <w:sz w:val="20"/>
                <w:szCs w:val="20"/>
              </w:rPr>
              <w:t>КВТ2-1,14-5/630 УХЛ</w:t>
            </w:r>
            <w:proofErr w:type="gramStart"/>
            <w:r w:rsidRPr="00232EE5">
              <w:rPr>
                <w:rStyle w:val="a5"/>
                <w:sz w:val="20"/>
                <w:szCs w:val="20"/>
              </w:rPr>
              <w:t>2</w:t>
            </w:r>
            <w:proofErr w:type="gramEnd"/>
            <w:r w:rsidRPr="00232EE5">
              <w:rPr>
                <w:rStyle w:val="a5"/>
                <w:sz w:val="20"/>
                <w:szCs w:val="20"/>
              </w:rPr>
              <w:t> </w:t>
            </w:r>
            <w:r w:rsidRPr="00232E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pStyle w:val="a3"/>
              <w:jc w:val="center"/>
              <w:rPr>
                <w:sz w:val="20"/>
                <w:szCs w:val="20"/>
              </w:rPr>
            </w:pPr>
            <w:r w:rsidRPr="00232EE5">
              <w:rPr>
                <w:rStyle w:val="a5"/>
                <w:sz w:val="20"/>
                <w:szCs w:val="20"/>
              </w:rPr>
              <w:t>КВТ2-1,14-6,3/1000 УХЛ</w:t>
            </w:r>
            <w:proofErr w:type="gramStart"/>
            <w:r w:rsidRPr="00232EE5">
              <w:rPr>
                <w:rStyle w:val="a5"/>
                <w:sz w:val="20"/>
                <w:szCs w:val="20"/>
              </w:rPr>
              <w:t>2</w:t>
            </w:r>
            <w:proofErr w:type="gramEnd"/>
            <w:r w:rsidRPr="00232EE5">
              <w:rPr>
                <w:sz w:val="20"/>
                <w:szCs w:val="20"/>
              </w:rPr>
              <w:t xml:space="preserve">  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 xml:space="preserve"> Номинальное напряжение, </w:t>
            </w:r>
            <w:proofErr w:type="gramStart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380, 660, 1140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Номинальный ток,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1000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Ток отключения, 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5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Сквозные токи, А: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- в течение 1 полуволны (амплитудное);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- в течение 0,2 с (действующее);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- в течение 10 с.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13000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8000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15000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9000 </w:t>
            </w:r>
            <w:r w:rsidRPr="00232EE5">
              <w:rPr>
                <w:rFonts w:ascii="Times New Roman" w:hAnsi="Times New Roman" w:cs="Times New Roman"/>
                <w:sz w:val="20"/>
                <w:szCs w:val="20"/>
              </w:rPr>
              <w:br/>
              <w:t>8000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 xml:space="preserve"> Время включения, </w:t>
            </w:r>
            <w:proofErr w:type="gramStart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, не более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0,08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 xml:space="preserve"> Время отключения, </w:t>
            </w:r>
            <w:proofErr w:type="gramStart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, не более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0,16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Напряжение управления, В +10 –15%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220(110; 380)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 xml:space="preserve"> Мощность потребления, </w:t>
            </w:r>
            <w:proofErr w:type="gramStart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15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Ток включения в течени</w:t>
            </w:r>
            <w:proofErr w:type="gramStart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 xml:space="preserve"> 0,01 с, не более, 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3(6; 2,5)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 xml:space="preserve"> Механическая износостойкость, циклов </w:t>
            </w:r>
            <w:proofErr w:type="gramStart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500000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300000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 xml:space="preserve"> Коммутационная износостойкость, циклов </w:t>
            </w:r>
            <w:proofErr w:type="gramStart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500000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300000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 xml:space="preserve"> Гарантийный срок </w:t>
            </w:r>
            <w:proofErr w:type="spellStart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экплуатации</w:t>
            </w:r>
            <w:proofErr w:type="spellEnd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, лет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2EE5" w:rsidRPr="00232EE5" w:rsidTr="00232E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 xml:space="preserve"> Масса, </w:t>
            </w:r>
            <w:proofErr w:type="gramStart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, не более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EE5" w:rsidRPr="00232EE5" w:rsidRDefault="002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EE5">
              <w:rPr>
                <w:rFonts w:ascii="Times New Roman" w:hAnsi="Times New Roman" w:cs="Times New Roman"/>
                <w:sz w:val="20"/>
                <w:szCs w:val="20"/>
              </w:rPr>
              <w:t> 17,5</w:t>
            </w:r>
          </w:p>
        </w:tc>
      </w:tr>
    </w:tbl>
    <w:p w:rsidR="00232EE5" w:rsidRPr="00232EE5" w:rsidRDefault="00232EE5" w:rsidP="00232EE5">
      <w:pPr>
        <w:pStyle w:val="1"/>
        <w:rPr>
          <w:sz w:val="20"/>
          <w:szCs w:val="20"/>
        </w:rPr>
      </w:pPr>
      <w:r w:rsidRPr="00232EE5">
        <w:rPr>
          <w:sz w:val="20"/>
          <w:szCs w:val="20"/>
        </w:rPr>
        <w:t>Конструкция и принцип действия КВТ2-1,14</w:t>
      </w:r>
    </w:p>
    <w:p w:rsidR="00232EE5" w:rsidRPr="00232EE5" w:rsidRDefault="00232EE5" w:rsidP="00232EE5">
      <w:pPr>
        <w:pStyle w:val="a3"/>
        <w:rPr>
          <w:sz w:val="20"/>
          <w:szCs w:val="20"/>
        </w:rPr>
      </w:pPr>
      <w:r w:rsidRPr="00232EE5">
        <w:rPr>
          <w:rStyle w:val="a7"/>
          <w:b/>
          <w:bCs/>
          <w:sz w:val="20"/>
          <w:szCs w:val="20"/>
        </w:rPr>
        <w:t>Устройство контактора</w:t>
      </w:r>
      <w:r w:rsidRPr="00232EE5">
        <w:rPr>
          <w:sz w:val="20"/>
          <w:szCs w:val="20"/>
        </w:rPr>
        <w:t xml:space="preserve"> </w:t>
      </w:r>
    </w:p>
    <w:p w:rsidR="00232EE5" w:rsidRPr="00232EE5" w:rsidRDefault="00232EE5" w:rsidP="00232EE5">
      <w:pPr>
        <w:pStyle w:val="a3"/>
        <w:rPr>
          <w:sz w:val="20"/>
          <w:szCs w:val="20"/>
        </w:rPr>
      </w:pPr>
      <w:r w:rsidRPr="00232EE5">
        <w:rPr>
          <w:sz w:val="20"/>
          <w:szCs w:val="20"/>
        </w:rPr>
        <w:t xml:space="preserve">Контактор имеет три полюса (по заявкам потребителей изготавливаются </w:t>
      </w:r>
      <w:proofErr w:type="gramStart"/>
      <w:r w:rsidRPr="00232EE5">
        <w:rPr>
          <w:sz w:val="20"/>
          <w:szCs w:val="20"/>
        </w:rPr>
        <w:t>одно-двухполюсные</w:t>
      </w:r>
      <w:proofErr w:type="gramEnd"/>
      <w:r w:rsidRPr="00232EE5">
        <w:rPr>
          <w:sz w:val="20"/>
          <w:szCs w:val="20"/>
        </w:rPr>
        <w:t xml:space="preserve"> контакторы в габаритах трехполюсного), закрепленных в изоляционном корпусе. Включение осуществляется электромагнитом. Гашение электрической дуги обеспечивается вакуумной </w:t>
      </w:r>
      <w:proofErr w:type="spellStart"/>
      <w:r w:rsidRPr="00232EE5">
        <w:rPr>
          <w:sz w:val="20"/>
          <w:szCs w:val="20"/>
        </w:rPr>
        <w:t>дугогасительной</w:t>
      </w:r>
      <w:proofErr w:type="spellEnd"/>
      <w:r w:rsidRPr="00232EE5">
        <w:rPr>
          <w:sz w:val="20"/>
          <w:szCs w:val="20"/>
        </w:rPr>
        <w:t xml:space="preserve"> камерой КДВ2-1,14-5/630 УХЛ</w:t>
      </w:r>
      <w:proofErr w:type="gramStart"/>
      <w:r w:rsidRPr="00232EE5">
        <w:rPr>
          <w:sz w:val="20"/>
          <w:szCs w:val="20"/>
        </w:rPr>
        <w:t>2</w:t>
      </w:r>
      <w:proofErr w:type="gramEnd"/>
      <w:r w:rsidRPr="00232EE5">
        <w:rPr>
          <w:sz w:val="20"/>
          <w:szCs w:val="20"/>
        </w:rPr>
        <w:t xml:space="preserve">, КДВ2-1,14-5/1000 УХЛ2. </w:t>
      </w:r>
      <w:r w:rsidRPr="00232EE5">
        <w:rPr>
          <w:sz w:val="20"/>
          <w:szCs w:val="20"/>
        </w:rPr>
        <w:br/>
      </w:r>
      <w:r w:rsidRPr="00232EE5">
        <w:rPr>
          <w:sz w:val="20"/>
          <w:szCs w:val="20"/>
        </w:rPr>
        <w:br/>
        <w:t>Контактор имеет вспомогательные контакты: 3 размыкающих и 4 замыкающих.</w:t>
      </w:r>
      <w:r w:rsidRPr="00232EE5">
        <w:rPr>
          <w:sz w:val="20"/>
          <w:szCs w:val="20"/>
        </w:rPr>
        <w:br/>
      </w:r>
      <w:r w:rsidRPr="00232EE5">
        <w:rPr>
          <w:sz w:val="20"/>
          <w:szCs w:val="20"/>
        </w:rPr>
        <w:br/>
        <w:t xml:space="preserve">Питание цепи управления контактора и вспомогательных контактов осуществляется посредством разъёма РП 10 — 22. Применение разъёма позволяет осуществить быстрый демонтаж контактора для проведения плановых регламентных работ. </w:t>
      </w:r>
    </w:p>
    <w:p w:rsidR="00232EE5" w:rsidRPr="00232EE5" w:rsidRDefault="00232EE5" w:rsidP="00232EE5">
      <w:pPr>
        <w:pStyle w:val="a3"/>
        <w:rPr>
          <w:sz w:val="20"/>
          <w:szCs w:val="20"/>
        </w:rPr>
      </w:pPr>
      <w:r w:rsidRPr="00232EE5">
        <w:rPr>
          <w:rStyle w:val="a7"/>
          <w:b/>
          <w:bCs/>
          <w:sz w:val="20"/>
          <w:szCs w:val="20"/>
        </w:rPr>
        <w:t>Включение контактора</w:t>
      </w:r>
      <w:r w:rsidRPr="00232EE5">
        <w:rPr>
          <w:sz w:val="20"/>
          <w:szCs w:val="20"/>
        </w:rPr>
        <w:t xml:space="preserve"> </w:t>
      </w:r>
    </w:p>
    <w:p w:rsidR="00232EE5" w:rsidRPr="00232EE5" w:rsidRDefault="00232EE5" w:rsidP="00232EE5">
      <w:pPr>
        <w:pStyle w:val="a3"/>
        <w:rPr>
          <w:sz w:val="20"/>
          <w:szCs w:val="20"/>
        </w:rPr>
      </w:pPr>
      <w:r w:rsidRPr="00232EE5">
        <w:rPr>
          <w:sz w:val="20"/>
          <w:szCs w:val="20"/>
        </w:rPr>
        <w:t xml:space="preserve">Включение контактора осуществляется при подаче напряжения питания в цепь управления. При этом электромагнит посредством рычага переводит контакты главной цепи (камеры вакуумной </w:t>
      </w:r>
      <w:proofErr w:type="spellStart"/>
      <w:r w:rsidRPr="00232EE5">
        <w:rPr>
          <w:sz w:val="20"/>
          <w:szCs w:val="20"/>
        </w:rPr>
        <w:t>дугогасительной</w:t>
      </w:r>
      <w:proofErr w:type="spellEnd"/>
      <w:r w:rsidRPr="00232EE5">
        <w:rPr>
          <w:sz w:val="20"/>
          <w:szCs w:val="20"/>
        </w:rPr>
        <w:t xml:space="preserve">) во включенное состояние и переключает вспомогательные контакты. </w:t>
      </w:r>
    </w:p>
    <w:p w:rsidR="00232EE5" w:rsidRPr="00232EE5" w:rsidRDefault="00232EE5" w:rsidP="00232EE5">
      <w:pPr>
        <w:pStyle w:val="a3"/>
        <w:rPr>
          <w:sz w:val="20"/>
          <w:szCs w:val="20"/>
        </w:rPr>
      </w:pPr>
      <w:r w:rsidRPr="00232EE5">
        <w:rPr>
          <w:rStyle w:val="a7"/>
          <w:b/>
          <w:bCs/>
          <w:sz w:val="20"/>
          <w:szCs w:val="20"/>
        </w:rPr>
        <w:t>Отключение контактора</w:t>
      </w:r>
      <w:r w:rsidRPr="00232EE5">
        <w:rPr>
          <w:sz w:val="20"/>
          <w:szCs w:val="20"/>
        </w:rPr>
        <w:t xml:space="preserve"> </w:t>
      </w:r>
    </w:p>
    <w:p w:rsidR="00232EE5" w:rsidRPr="00232EE5" w:rsidRDefault="00232EE5" w:rsidP="00232EE5">
      <w:pPr>
        <w:pStyle w:val="a3"/>
        <w:rPr>
          <w:sz w:val="20"/>
          <w:szCs w:val="20"/>
        </w:rPr>
      </w:pPr>
      <w:r w:rsidRPr="00232EE5">
        <w:rPr>
          <w:sz w:val="20"/>
          <w:szCs w:val="20"/>
        </w:rPr>
        <w:t xml:space="preserve">Отключение контактора происходит отключающей пружиной после снятия напряжения в цепи управления. </w:t>
      </w:r>
    </w:p>
    <w:p w:rsidR="00232EE5" w:rsidRDefault="00232EE5">
      <w:pPr>
        <w:rPr>
          <w:rFonts w:ascii="Times New Roman" w:hAnsi="Times New Roman" w:cs="Times New Roman"/>
          <w:sz w:val="20"/>
          <w:szCs w:val="20"/>
        </w:rPr>
      </w:pPr>
    </w:p>
    <w:p w:rsidR="002132A0" w:rsidRPr="002132A0" w:rsidRDefault="002132A0" w:rsidP="002132A0">
      <w:pPr>
        <w:pStyle w:val="1"/>
        <w:rPr>
          <w:sz w:val="32"/>
          <w:szCs w:val="32"/>
        </w:rPr>
      </w:pPr>
      <w:r w:rsidRPr="002132A0">
        <w:rPr>
          <w:sz w:val="32"/>
          <w:szCs w:val="32"/>
        </w:rPr>
        <w:lastRenderedPageBreak/>
        <w:t>Контактор специального (шахтного) исполнения для горнорудных отраслей</w:t>
      </w:r>
    </w:p>
    <w:p w:rsidR="002132A0" w:rsidRPr="002132A0" w:rsidRDefault="002132A0" w:rsidP="002132A0">
      <w:pPr>
        <w:pStyle w:val="a3"/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171575" cy="1009650"/>
            <wp:effectExtent l="0" t="0" r="0" b="0"/>
            <wp:wrapSquare wrapText="bothSides"/>
            <wp:docPr id="7" name="Рисунок 7" descr="контактор специального на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тактор специального назначени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   </w:t>
      </w:r>
      <w:bookmarkStart w:id="0" w:name="_GoBack"/>
      <w:bookmarkEnd w:id="0"/>
      <w:r w:rsidRPr="002132A0">
        <w:rPr>
          <w:sz w:val="20"/>
          <w:szCs w:val="20"/>
        </w:rPr>
        <w:t xml:space="preserve">На базе контактора вакуумного типа КВТ-1,14 У3 выпускаются контакторы для горнорудных отраслей во встроенной взрывозащитной оболочке. </w:t>
      </w:r>
      <w:r w:rsidRPr="002132A0">
        <w:rPr>
          <w:sz w:val="20"/>
          <w:szCs w:val="20"/>
        </w:rPr>
        <w:br/>
      </w:r>
      <w:r w:rsidRPr="002132A0">
        <w:rPr>
          <w:sz w:val="20"/>
          <w:szCs w:val="20"/>
        </w:rPr>
        <w:br/>
        <w:t xml:space="preserve">Контактор соответствует требованиям ГОСТ Р51330.10-99, ГОСТ </w:t>
      </w:r>
      <w:proofErr w:type="gramStart"/>
      <w:r w:rsidRPr="002132A0">
        <w:rPr>
          <w:sz w:val="20"/>
          <w:szCs w:val="20"/>
        </w:rPr>
        <w:t>Р</w:t>
      </w:r>
      <w:proofErr w:type="gramEnd"/>
      <w:r w:rsidRPr="002132A0">
        <w:rPr>
          <w:sz w:val="20"/>
          <w:szCs w:val="20"/>
        </w:rPr>
        <w:t> 51330.20-99. Пластмассовые детали контактора изготавливаются из </w:t>
      </w:r>
      <w:proofErr w:type="spellStart"/>
      <w:r w:rsidRPr="002132A0">
        <w:rPr>
          <w:sz w:val="20"/>
          <w:szCs w:val="20"/>
        </w:rPr>
        <w:t>тренингостойких</w:t>
      </w:r>
      <w:proofErr w:type="spellEnd"/>
      <w:r w:rsidRPr="002132A0">
        <w:rPr>
          <w:sz w:val="20"/>
          <w:szCs w:val="20"/>
        </w:rPr>
        <w:t xml:space="preserve"> материалов. </w:t>
      </w:r>
    </w:p>
    <w:p w:rsidR="002132A0" w:rsidRPr="002132A0" w:rsidRDefault="002132A0" w:rsidP="002132A0">
      <w:pPr>
        <w:pStyle w:val="a3"/>
        <w:rPr>
          <w:sz w:val="20"/>
          <w:szCs w:val="20"/>
        </w:rPr>
      </w:pPr>
      <w:r w:rsidRPr="002132A0">
        <w:rPr>
          <w:sz w:val="20"/>
          <w:szCs w:val="20"/>
        </w:rPr>
        <w:t>Контактор предназначен для частых коммутационных операций приемников электрической энергии на номинальное напряжение до 1140</w:t>
      </w:r>
      <w:proofErr w:type="gramStart"/>
      <w:r w:rsidRPr="002132A0">
        <w:rPr>
          <w:sz w:val="20"/>
          <w:szCs w:val="20"/>
        </w:rPr>
        <w:t> В</w:t>
      </w:r>
      <w:proofErr w:type="gramEnd"/>
      <w:r w:rsidRPr="002132A0">
        <w:rPr>
          <w:sz w:val="20"/>
          <w:szCs w:val="20"/>
        </w:rPr>
        <w:t xml:space="preserve"> трехфазного переменного тока частотой 50 Гц.</w:t>
      </w:r>
      <w:r w:rsidRPr="002132A0">
        <w:rPr>
          <w:sz w:val="20"/>
          <w:szCs w:val="20"/>
        </w:rPr>
        <w:br/>
      </w:r>
      <w:r w:rsidRPr="002132A0">
        <w:rPr>
          <w:sz w:val="20"/>
          <w:szCs w:val="20"/>
        </w:rPr>
        <w:br/>
        <w:t xml:space="preserve">Контактор предназначен для встраивания во взрывозащищенные оболочки. Контактор изготавливается с применением </w:t>
      </w:r>
      <w:proofErr w:type="spellStart"/>
      <w:r w:rsidRPr="002132A0">
        <w:rPr>
          <w:sz w:val="20"/>
          <w:szCs w:val="20"/>
        </w:rPr>
        <w:t>трекингостойкой</w:t>
      </w:r>
      <w:proofErr w:type="spellEnd"/>
      <w:r w:rsidRPr="002132A0">
        <w:rPr>
          <w:sz w:val="20"/>
          <w:szCs w:val="20"/>
        </w:rPr>
        <w:t xml:space="preserve"> пластмассы с соблюдением требований ГОСТ 51330.20-99 </w:t>
      </w:r>
    </w:p>
    <w:p w:rsidR="002132A0" w:rsidRPr="002132A0" w:rsidRDefault="002132A0" w:rsidP="002132A0">
      <w:pPr>
        <w:pStyle w:val="a3"/>
        <w:rPr>
          <w:sz w:val="20"/>
          <w:szCs w:val="20"/>
        </w:rPr>
      </w:pPr>
      <w:r w:rsidRPr="002132A0">
        <w:rPr>
          <w:rStyle w:val="a7"/>
          <w:b/>
          <w:bCs/>
          <w:sz w:val="20"/>
          <w:szCs w:val="20"/>
        </w:rPr>
        <w:t>Структура условного обозначения</w:t>
      </w:r>
      <w:r w:rsidRPr="002132A0">
        <w:rPr>
          <w:sz w:val="20"/>
          <w:szCs w:val="20"/>
        </w:rPr>
        <w:t xml:space="preserve"> </w:t>
      </w:r>
    </w:p>
    <w:p w:rsidR="002132A0" w:rsidRPr="002132A0" w:rsidRDefault="002132A0" w:rsidP="002132A0">
      <w:pPr>
        <w:pStyle w:val="a3"/>
        <w:rPr>
          <w:sz w:val="20"/>
          <w:szCs w:val="20"/>
        </w:rPr>
      </w:pPr>
      <w:r w:rsidRPr="002132A0">
        <w:rPr>
          <w:noProof/>
          <w:sz w:val="20"/>
          <w:szCs w:val="20"/>
        </w:rPr>
        <w:drawing>
          <wp:inline distT="0" distB="0" distL="0" distR="0" wp14:anchorId="41AFEA95" wp14:editId="14C7319F">
            <wp:extent cx="5709920" cy="3561715"/>
            <wp:effectExtent l="0" t="0" r="5080" b="635"/>
            <wp:docPr id="6" name="Рисунок 6" descr="струк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уктур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5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2A0" w:rsidRPr="002132A0" w:rsidRDefault="002132A0" w:rsidP="002132A0">
      <w:pPr>
        <w:pStyle w:val="1"/>
        <w:rPr>
          <w:sz w:val="20"/>
          <w:szCs w:val="20"/>
        </w:rPr>
      </w:pPr>
      <w:r w:rsidRPr="002132A0">
        <w:rPr>
          <w:sz w:val="20"/>
          <w:szCs w:val="20"/>
        </w:rPr>
        <w:t>Основные технические характеристики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9"/>
        <w:gridCol w:w="903"/>
        <w:gridCol w:w="903"/>
        <w:gridCol w:w="1111"/>
      </w:tblGrid>
      <w:tr w:rsidR="002132A0" w:rsidRPr="002132A0" w:rsidTr="002132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pStyle w:val="a3"/>
              <w:jc w:val="center"/>
              <w:rPr>
                <w:sz w:val="20"/>
                <w:szCs w:val="20"/>
              </w:rPr>
            </w:pPr>
            <w:r w:rsidRPr="002132A0">
              <w:rPr>
                <w:sz w:val="20"/>
                <w:szCs w:val="20"/>
              </w:rPr>
              <w:t> </w:t>
            </w:r>
            <w:r w:rsidRPr="002132A0">
              <w:rPr>
                <w:rStyle w:val="a5"/>
                <w:sz w:val="20"/>
                <w:szCs w:val="20"/>
              </w:rPr>
              <w:t>Наименование параметров</w:t>
            </w:r>
            <w:r w:rsidRPr="002132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pStyle w:val="a3"/>
              <w:jc w:val="center"/>
              <w:rPr>
                <w:sz w:val="20"/>
                <w:szCs w:val="20"/>
              </w:rPr>
            </w:pPr>
            <w:r w:rsidRPr="002132A0">
              <w:rPr>
                <w:rStyle w:val="a5"/>
                <w:sz w:val="20"/>
                <w:szCs w:val="20"/>
              </w:rPr>
              <w:t> КВТ-1,14-</w:t>
            </w:r>
            <w:r w:rsidRPr="002132A0">
              <w:rPr>
                <w:b/>
                <w:bCs/>
                <w:sz w:val="20"/>
                <w:szCs w:val="20"/>
              </w:rPr>
              <w:br/>
            </w:r>
            <w:r w:rsidRPr="002132A0">
              <w:rPr>
                <w:rStyle w:val="a5"/>
                <w:sz w:val="20"/>
                <w:szCs w:val="20"/>
              </w:rPr>
              <w:t>2,5 / 160</w:t>
            </w:r>
            <w:r w:rsidRPr="002132A0">
              <w:rPr>
                <w:b/>
                <w:bCs/>
                <w:sz w:val="20"/>
                <w:szCs w:val="20"/>
              </w:rPr>
              <w:br/>
            </w:r>
            <w:r w:rsidRPr="002132A0">
              <w:rPr>
                <w:rStyle w:val="a5"/>
                <w:sz w:val="20"/>
                <w:szCs w:val="20"/>
              </w:rPr>
              <w:t>У5.1-1-С</w:t>
            </w:r>
            <w:r w:rsidRPr="002132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pStyle w:val="a3"/>
              <w:jc w:val="center"/>
              <w:rPr>
                <w:sz w:val="20"/>
                <w:szCs w:val="20"/>
              </w:rPr>
            </w:pPr>
            <w:r w:rsidRPr="002132A0">
              <w:rPr>
                <w:rStyle w:val="a5"/>
                <w:sz w:val="20"/>
                <w:szCs w:val="20"/>
              </w:rPr>
              <w:t> КВТ-1,14-</w:t>
            </w:r>
            <w:r w:rsidRPr="002132A0">
              <w:rPr>
                <w:b/>
                <w:bCs/>
                <w:sz w:val="20"/>
                <w:szCs w:val="20"/>
              </w:rPr>
              <w:br/>
            </w:r>
            <w:r w:rsidRPr="002132A0">
              <w:rPr>
                <w:rStyle w:val="a5"/>
                <w:sz w:val="20"/>
                <w:szCs w:val="20"/>
              </w:rPr>
              <w:t xml:space="preserve">2,5 / 250 </w:t>
            </w:r>
            <w:r w:rsidRPr="002132A0">
              <w:rPr>
                <w:b/>
                <w:bCs/>
                <w:sz w:val="20"/>
                <w:szCs w:val="20"/>
              </w:rPr>
              <w:br/>
            </w:r>
            <w:r w:rsidRPr="002132A0">
              <w:rPr>
                <w:rStyle w:val="a5"/>
                <w:sz w:val="20"/>
                <w:szCs w:val="20"/>
              </w:rPr>
              <w:t>У5.1-1-С</w:t>
            </w:r>
            <w:r w:rsidRPr="002132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pStyle w:val="a3"/>
              <w:jc w:val="center"/>
              <w:rPr>
                <w:sz w:val="20"/>
                <w:szCs w:val="20"/>
              </w:rPr>
            </w:pPr>
            <w:r w:rsidRPr="002132A0">
              <w:rPr>
                <w:rStyle w:val="a5"/>
                <w:sz w:val="20"/>
                <w:szCs w:val="20"/>
              </w:rPr>
              <w:t> КВТ-1,14-</w:t>
            </w:r>
            <w:r w:rsidRPr="002132A0">
              <w:rPr>
                <w:b/>
                <w:bCs/>
                <w:sz w:val="20"/>
                <w:szCs w:val="20"/>
              </w:rPr>
              <w:br/>
            </w:r>
            <w:r w:rsidRPr="002132A0">
              <w:rPr>
                <w:rStyle w:val="a5"/>
                <w:sz w:val="20"/>
                <w:szCs w:val="20"/>
              </w:rPr>
              <w:t xml:space="preserve">4 / 400 </w:t>
            </w:r>
            <w:r w:rsidRPr="002132A0">
              <w:rPr>
                <w:b/>
                <w:bCs/>
                <w:sz w:val="20"/>
                <w:szCs w:val="20"/>
              </w:rPr>
              <w:br/>
            </w:r>
            <w:r w:rsidRPr="002132A0">
              <w:rPr>
                <w:rStyle w:val="a5"/>
                <w:sz w:val="20"/>
                <w:szCs w:val="20"/>
              </w:rPr>
              <w:t>У5.1-1-С</w:t>
            </w:r>
            <w:r w:rsidRPr="002132A0">
              <w:rPr>
                <w:sz w:val="20"/>
                <w:szCs w:val="20"/>
              </w:rPr>
              <w:t xml:space="preserve"> </w:t>
            </w:r>
          </w:p>
        </w:tc>
      </w:tr>
      <w:tr w:rsidR="002132A0" w:rsidRPr="002132A0" w:rsidTr="002132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 xml:space="preserve"> Номинальное напряжение главной цепи, </w:t>
            </w:r>
            <w:proofErr w:type="spellStart"/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1,14</w:t>
            </w:r>
          </w:p>
        </w:tc>
      </w:tr>
      <w:tr w:rsidR="002132A0" w:rsidRPr="002132A0" w:rsidTr="002132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 xml:space="preserve"> Номинальное напряжение по изоляции, </w:t>
            </w:r>
            <w:proofErr w:type="spellStart"/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1,14</w:t>
            </w:r>
          </w:p>
        </w:tc>
      </w:tr>
      <w:tr w:rsidR="002132A0" w:rsidRPr="002132A0" w:rsidTr="002132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Номинальный переменный ток главной цепи,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400</w:t>
            </w:r>
          </w:p>
        </w:tc>
      </w:tr>
      <w:tr w:rsidR="002132A0" w:rsidRPr="002132A0" w:rsidTr="002132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Номинальный ток вспомогательных контактов, 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10</w:t>
            </w:r>
          </w:p>
        </w:tc>
      </w:tr>
      <w:tr w:rsidR="002132A0" w:rsidRPr="002132A0" w:rsidTr="002132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 xml:space="preserve"> Номинальное напряжение вспомогательных контактов, </w:t>
            </w:r>
            <w:proofErr w:type="gramStart"/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132A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gramStart"/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переменного</w:t>
            </w:r>
            <w:proofErr w:type="gramEnd"/>
            <w:r w:rsidRPr="002132A0">
              <w:rPr>
                <w:rFonts w:ascii="Times New Roman" w:hAnsi="Times New Roman" w:cs="Times New Roman"/>
                <w:sz w:val="20"/>
                <w:szCs w:val="20"/>
              </w:rPr>
              <w:t xml:space="preserve"> тока 50 Гц</w:t>
            </w:r>
            <w:r w:rsidRPr="002132A0">
              <w:rPr>
                <w:rFonts w:ascii="Times New Roman" w:hAnsi="Times New Roman" w:cs="Times New Roman"/>
                <w:sz w:val="20"/>
                <w:szCs w:val="20"/>
              </w:rPr>
              <w:br/>
              <w:t>- постоянного тока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до 660</w:t>
            </w:r>
            <w:r w:rsidRPr="002132A0">
              <w:rPr>
                <w:rFonts w:ascii="Times New Roman" w:hAnsi="Times New Roman" w:cs="Times New Roman"/>
                <w:sz w:val="20"/>
                <w:szCs w:val="20"/>
              </w:rPr>
              <w:br/>
              <w:t>до 440</w:t>
            </w:r>
          </w:p>
        </w:tc>
      </w:tr>
      <w:tr w:rsidR="002132A0" w:rsidRPr="002132A0" w:rsidTr="002132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Номинальный переменный ток отключения главной цепи, кА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3,5</w:t>
            </w:r>
          </w:p>
        </w:tc>
      </w:tr>
      <w:tr w:rsidR="002132A0" w:rsidRPr="002132A0" w:rsidTr="002132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Электрическое сопротивление главной цепи постоянному току, мкОм, не более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350</w:t>
            </w:r>
          </w:p>
        </w:tc>
      </w:tr>
      <w:tr w:rsidR="002132A0" w:rsidRPr="002132A0" w:rsidTr="002132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 xml:space="preserve"> Время дребезга главных контактов каждого полюса при включении, </w:t>
            </w:r>
            <w:proofErr w:type="gramStart"/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, не более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0,005</w:t>
            </w:r>
          </w:p>
        </w:tc>
      </w:tr>
      <w:tr w:rsidR="002132A0" w:rsidRPr="002132A0" w:rsidTr="002132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 xml:space="preserve"> Разновременность замыкания главных контактов трех полюсов при включении, </w:t>
            </w:r>
            <w:proofErr w:type="gramStart"/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, не более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0,003</w:t>
            </w:r>
          </w:p>
        </w:tc>
      </w:tr>
      <w:tr w:rsidR="002132A0" w:rsidRPr="002132A0" w:rsidTr="002132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 xml:space="preserve"> Разновременность размыкания главных контактов трех полюсов при отключении, </w:t>
            </w:r>
            <w:proofErr w:type="gramStart"/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, не более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0,003</w:t>
            </w:r>
          </w:p>
        </w:tc>
      </w:tr>
      <w:tr w:rsidR="002132A0" w:rsidRPr="002132A0" w:rsidTr="002132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 xml:space="preserve"> Собственное время включения, </w:t>
            </w:r>
            <w:proofErr w:type="gramStart"/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, не более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0,06</w:t>
            </w:r>
          </w:p>
        </w:tc>
      </w:tr>
      <w:tr w:rsidR="002132A0" w:rsidRPr="002132A0" w:rsidTr="002132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 xml:space="preserve"> Собственное время отключения, </w:t>
            </w:r>
            <w:proofErr w:type="gramStart"/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, не более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0,1</w:t>
            </w:r>
          </w:p>
        </w:tc>
      </w:tr>
      <w:tr w:rsidR="002132A0" w:rsidRPr="002132A0" w:rsidTr="002132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 xml:space="preserve"> Ход (раствор) подвижного главного контакта каждого полюса от отключенного положения до замыкания контактов, </w:t>
            </w:r>
            <w:proofErr w:type="gramStart"/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2(+0,2;-0,3)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2,2 (+0,3;-0,2)</w:t>
            </w:r>
          </w:p>
        </w:tc>
      </w:tr>
      <w:tr w:rsidR="002132A0" w:rsidRPr="002132A0" w:rsidTr="002132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 xml:space="preserve"> Провал подвижного главного контакта каждого полюса, </w:t>
            </w:r>
            <w:proofErr w:type="gramStart"/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1 ± 0,2</w:t>
            </w:r>
          </w:p>
        </w:tc>
      </w:tr>
      <w:tr w:rsidR="002132A0" w:rsidRPr="002132A0" w:rsidTr="002132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 xml:space="preserve"> Номинальное переменное напряжение цепи управления, </w:t>
            </w:r>
            <w:proofErr w:type="gramStart"/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110</w:t>
            </w:r>
          </w:p>
        </w:tc>
      </w:tr>
      <w:tr w:rsidR="002132A0" w:rsidRPr="002132A0" w:rsidTr="002132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Мощность</w:t>
            </w:r>
            <w:proofErr w:type="gramEnd"/>
            <w:r w:rsidRPr="002132A0">
              <w:rPr>
                <w:rFonts w:ascii="Times New Roman" w:hAnsi="Times New Roman" w:cs="Times New Roman"/>
                <w:sz w:val="20"/>
                <w:szCs w:val="20"/>
              </w:rPr>
              <w:t xml:space="preserve"> потребляемая включающими катушками в режиме удержания, Вт, не более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17</w:t>
            </w:r>
          </w:p>
        </w:tc>
      </w:tr>
      <w:tr w:rsidR="002132A0" w:rsidRPr="002132A0" w:rsidTr="002132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Ток включения в цепи управления контактора в течение собственного времени включения, А, не более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2A0" w:rsidRPr="002132A0" w:rsidRDefault="0021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A0"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</w:p>
        </w:tc>
      </w:tr>
    </w:tbl>
    <w:p w:rsidR="002132A0" w:rsidRPr="002132A0" w:rsidRDefault="002132A0" w:rsidP="002132A0">
      <w:pPr>
        <w:pStyle w:val="1"/>
        <w:rPr>
          <w:sz w:val="20"/>
          <w:szCs w:val="20"/>
        </w:rPr>
      </w:pPr>
      <w:r w:rsidRPr="002132A0">
        <w:rPr>
          <w:sz w:val="20"/>
          <w:szCs w:val="20"/>
        </w:rPr>
        <w:t>Конструкция и принцип действия</w:t>
      </w:r>
    </w:p>
    <w:p w:rsidR="002132A0" w:rsidRPr="002132A0" w:rsidRDefault="002132A0" w:rsidP="002132A0">
      <w:pPr>
        <w:pStyle w:val="a3"/>
        <w:rPr>
          <w:sz w:val="20"/>
          <w:szCs w:val="20"/>
        </w:rPr>
      </w:pPr>
      <w:r w:rsidRPr="002132A0">
        <w:rPr>
          <w:sz w:val="20"/>
          <w:szCs w:val="20"/>
        </w:rPr>
        <w:t>Принцип работы контактора основан на гашении в вакууме электрической дуги, возникающей при размыкании контактов. Благодаря высокой электрической прочности вакуумного промежутка и отсутствию среды, поддерживающей горение дуги, электрическая дуга распадается и гаснет.</w:t>
      </w:r>
      <w:r w:rsidRPr="002132A0">
        <w:rPr>
          <w:sz w:val="20"/>
          <w:szCs w:val="20"/>
        </w:rPr>
        <w:br/>
      </w:r>
      <w:r w:rsidRPr="002132A0">
        <w:rPr>
          <w:sz w:val="20"/>
          <w:szCs w:val="20"/>
        </w:rPr>
        <w:br/>
        <w:t>Контактор осуществляет операции включения и отключения приёмников электрической энергии в режимах нормальных и редких коммутаций.</w:t>
      </w:r>
      <w:r w:rsidRPr="002132A0">
        <w:rPr>
          <w:sz w:val="20"/>
          <w:szCs w:val="20"/>
        </w:rPr>
        <w:br/>
      </w:r>
      <w:r w:rsidRPr="002132A0">
        <w:rPr>
          <w:sz w:val="20"/>
          <w:szCs w:val="20"/>
        </w:rPr>
        <w:br/>
        <w:t>Включение контактора осуществляется при подаче напряжения 110</w:t>
      </w:r>
      <w:proofErr w:type="gramStart"/>
      <w:r w:rsidRPr="002132A0">
        <w:rPr>
          <w:sz w:val="20"/>
          <w:szCs w:val="20"/>
        </w:rPr>
        <w:t> В</w:t>
      </w:r>
      <w:proofErr w:type="gramEnd"/>
      <w:r w:rsidRPr="002132A0">
        <w:rPr>
          <w:sz w:val="20"/>
          <w:szCs w:val="20"/>
        </w:rPr>
        <w:t xml:space="preserve"> </w:t>
      </w:r>
      <w:proofErr w:type="spellStart"/>
      <w:r w:rsidRPr="002132A0">
        <w:rPr>
          <w:sz w:val="20"/>
          <w:szCs w:val="20"/>
        </w:rPr>
        <w:t>в</w:t>
      </w:r>
      <w:proofErr w:type="spellEnd"/>
      <w:r w:rsidRPr="002132A0">
        <w:rPr>
          <w:sz w:val="20"/>
          <w:szCs w:val="20"/>
        </w:rPr>
        <w:t> цепь управления на включающие катушки электромагнита.</w:t>
      </w:r>
      <w:r w:rsidRPr="002132A0">
        <w:rPr>
          <w:sz w:val="20"/>
          <w:szCs w:val="20"/>
        </w:rPr>
        <w:br/>
      </w:r>
      <w:r w:rsidRPr="002132A0">
        <w:rPr>
          <w:sz w:val="20"/>
          <w:szCs w:val="20"/>
        </w:rPr>
        <w:br/>
        <w:t>В конце цикла включения в цепь управления контактора подается пониженное напряжение — напряжение удержания. Переключение напряжения производится схемой потребителя. При этом время подачи напряжения включения должно быть от 20 до 60 </w:t>
      </w:r>
      <w:proofErr w:type="spellStart"/>
      <w:r w:rsidRPr="002132A0">
        <w:rPr>
          <w:sz w:val="20"/>
          <w:szCs w:val="20"/>
        </w:rPr>
        <w:t>мс</w:t>
      </w:r>
      <w:proofErr w:type="spellEnd"/>
      <w:r w:rsidRPr="002132A0">
        <w:rPr>
          <w:sz w:val="20"/>
          <w:szCs w:val="20"/>
        </w:rPr>
        <w:t xml:space="preserve">. </w:t>
      </w:r>
    </w:p>
    <w:p w:rsidR="002132A0" w:rsidRPr="00232EE5" w:rsidRDefault="002132A0">
      <w:pPr>
        <w:rPr>
          <w:rFonts w:ascii="Times New Roman" w:hAnsi="Times New Roman" w:cs="Times New Roman"/>
          <w:sz w:val="20"/>
          <w:szCs w:val="20"/>
        </w:rPr>
      </w:pPr>
    </w:p>
    <w:sectPr w:rsidR="002132A0" w:rsidRPr="00232EE5" w:rsidSect="00DF39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0AB0"/>
    <w:multiLevelType w:val="hybridMultilevel"/>
    <w:tmpl w:val="56069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399"/>
    <w:rsid w:val="002132A0"/>
    <w:rsid w:val="00232EE5"/>
    <w:rsid w:val="006F5BE2"/>
    <w:rsid w:val="00804399"/>
    <w:rsid w:val="00D671E6"/>
    <w:rsid w:val="00D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9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F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5BE2"/>
    <w:pPr>
      <w:ind w:left="720"/>
      <w:contextualSpacing/>
    </w:pPr>
  </w:style>
  <w:style w:type="character" w:styleId="a5">
    <w:name w:val="Strong"/>
    <w:basedOn w:val="a0"/>
    <w:uiPriority w:val="22"/>
    <w:qFormat/>
    <w:rsid w:val="006F5BE2"/>
    <w:rPr>
      <w:b/>
      <w:bCs/>
    </w:rPr>
  </w:style>
  <w:style w:type="character" w:styleId="a6">
    <w:name w:val="Hyperlink"/>
    <w:basedOn w:val="a0"/>
    <w:uiPriority w:val="99"/>
    <w:unhideWhenUsed/>
    <w:rsid w:val="006F5BE2"/>
    <w:rPr>
      <w:color w:val="0000FF"/>
      <w:u w:val="single"/>
    </w:rPr>
  </w:style>
  <w:style w:type="character" w:styleId="a7">
    <w:name w:val="Emphasis"/>
    <w:basedOn w:val="a0"/>
    <w:uiPriority w:val="20"/>
    <w:qFormat/>
    <w:rsid w:val="00232EE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3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2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9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F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5BE2"/>
    <w:pPr>
      <w:ind w:left="720"/>
      <w:contextualSpacing/>
    </w:pPr>
  </w:style>
  <w:style w:type="character" w:styleId="a5">
    <w:name w:val="Strong"/>
    <w:basedOn w:val="a0"/>
    <w:uiPriority w:val="22"/>
    <w:qFormat/>
    <w:rsid w:val="006F5BE2"/>
    <w:rPr>
      <w:b/>
      <w:bCs/>
    </w:rPr>
  </w:style>
  <w:style w:type="character" w:styleId="a6">
    <w:name w:val="Hyperlink"/>
    <w:basedOn w:val="a0"/>
    <w:uiPriority w:val="99"/>
    <w:unhideWhenUsed/>
    <w:rsid w:val="006F5BE2"/>
    <w:rPr>
      <w:color w:val="0000FF"/>
      <w:u w:val="single"/>
    </w:rPr>
  </w:style>
  <w:style w:type="character" w:styleId="a7">
    <w:name w:val="Emphasis"/>
    <w:basedOn w:val="a0"/>
    <w:uiPriority w:val="20"/>
    <w:qFormat/>
    <w:rsid w:val="00232EE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3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2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3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1619</Words>
  <Characters>9230</Characters>
  <Application>Microsoft Office Word</Application>
  <DocSecurity>0</DocSecurity>
  <Lines>76</Lines>
  <Paragraphs>21</Paragraphs>
  <ScaleCrop>false</ScaleCrop>
  <Company/>
  <LinksUpToDate>false</LinksUpToDate>
  <CharactersWithSpaces>10828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Бруй Максим</dc:creator>
  <cp:keywords/>
  <dc:description/>
  <cp:lastModifiedBy>Бруй Максим</cp:lastModifiedBy>
  <cp:revision>5</cp:revision>
  <dcterms:created xsi:type="dcterms:W3CDTF">2016-03-17T10:54:00Z</dcterms:created>
  <dcterms:modified xsi:type="dcterms:W3CDTF">2016-03-17T11:06:00Z</dcterms:modified>
</cp:coreProperties>
</file>